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E3" w:rsidRPr="00121E68" w:rsidRDefault="00E65FB4" w:rsidP="00121E68">
      <w:pPr>
        <w:jc w:val="center"/>
        <w:rPr>
          <w:b/>
          <w:lang w:val="kk-KZ"/>
        </w:rPr>
      </w:pPr>
      <w:bookmarkStart w:id="0" w:name="_GoBack"/>
      <w:bookmarkEnd w:id="0"/>
      <w:r w:rsidRPr="00121E68">
        <w:rPr>
          <w:b/>
          <w:lang w:val="kk-KZ"/>
        </w:rPr>
        <w:t xml:space="preserve">САЯСИ ПСИХОЛОГИЯ БОЙЫНША СӨЖ </w:t>
      </w:r>
      <w:r w:rsidR="00121E68" w:rsidRPr="00121E68">
        <w:rPr>
          <w:b/>
          <w:lang w:val="kk-KZ"/>
        </w:rPr>
        <w:t xml:space="preserve"> ЖӘНЕ ОҒАН ӘДІСНАМАЛЫҚ ҰСЫНЫМДАР</w:t>
      </w:r>
    </w:p>
    <w:p w:rsidR="00E65FB4" w:rsidRPr="00E65FB4" w:rsidRDefault="00E65FB4">
      <w:pPr>
        <w:rPr>
          <w:lang w:val="kk-KZ"/>
        </w:rPr>
      </w:pPr>
    </w:p>
    <w:p w:rsidR="00E65FB4" w:rsidRDefault="00E65FB4" w:rsidP="00E65FB4">
      <w:pPr>
        <w:pStyle w:val="a3"/>
        <w:jc w:val="both"/>
        <w:rPr>
          <w:sz w:val="28"/>
          <w:szCs w:val="28"/>
          <w:lang w:val="kk-KZ"/>
        </w:rPr>
      </w:pPr>
      <w:proofErr w:type="spellStart"/>
      <w:r w:rsidRPr="00E65FB4">
        <w:rPr>
          <w:sz w:val="28"/>
          <w:szCs w:val="28"/>
        </w:rPr>
        <w:t>Студенттердің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өзіндік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жұмыстарына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арналған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әдістемелік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ұсыныстар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жұмыс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бағдарламасына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сәйкес</w:t>
      </w:r>
      <w:proofErr w:type="spellEnd"/>
      <w:r w:rsidRPr="00E65FB4">
        <w:rPr>
          <w:sz w:val="28"/>
          <w:szCs w:val="28"/>
        </w:rPr>
        <w:t xml:space="preserve"> </w:t>
      </w:r>
      <w:proofErr w:type="spellStart"/>
      <w:r w:rsidRPr="00E65FB4">
        <w:rPr>
          <w:sz w:val="28"/>
          <w:szCs w:val="28"/>
        </w:rPr>
        <w:t>құрастырылған</w:t>
      </w:r>
      <w:proofErr w:type="spellEnd"/>
      <w:r>
        <w:rPr>
          <w:sz w:val="28"/>
          <w:szCs w:val="28"/>
          <w:lang w:val="kk-KZ"/>
        </w:rPr>
        <w:t>.</w:t>
      </w:r>
    </w:p>
    <w:p w:rsidR="00E65FB4" w:rsidRPr="00E65FB4" w:rsidRDefault="00E65FB4" w:rsidP="00E65FB4">
      <w:pPr>
        <w:pStyle w:val="a3"/>
        <w:jc w:val="both"/>
        <w:rPr>
          <w:sz w:val="28"/>
          <w:szCs w:val="28"/>
          <w:lang w:val="kk-KZ"/>
        </w:rPr>
      </w:pPr>
    </w:p>
    <w:p w:rsidR="00E65FB4" w:rsidRPr="00E65FB4" w:rsidRDefault="00E65FB4" w:rsidP="00E65FB4">
      <w:pPr>
        <w:jc w:val="both"/>
      </w:pPr>
      <w:r w:rsidRPr="00E65FB4">
        <w:tab/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жұмыстарды</w:t>
      </w:r>
      <w:proofErr w:type="spellEnd"/>
      <w:r w:rsidRPr="00E65FB4">
        <w:t xml:space="preserve"> </w:t>
      </w:r>
      <w:proofErr w:type="spellStart"/>
      <w:r w:rsidRPr="00E65FB4">
        <w:t>ұйымдастыруда</w:t>
      </w:r>
      <w:proofErr w:type="spellEnd"/>
      <w:r w:rsidRPr="00E65FB4">
        <w:t xml:space="preserve"> </w:t>
      </w:r>
      <w:proofErr w:type="spellStart"/>
      <w:r w:rsidRPr="00E65FB4">
        <w:t>мынадай</w:t>
      </w:r>
      <w:proofErr w:type="spellEnd"/>
      <w:r w:rsidRPr="00E65FB4">
        <w:t xml:space="preserve"> </w:t>
      </w:r>
      <w:proofErr w:type="spellStart"/>
      <w:r w:rsidRPr="00E65FB4">
        <w:t>талаптар</w:t>
      </w:r>
      <w:proofErr w:type="spellEnd"/>
      <w:r w:rsidRPr="00E65FB4">
        <w:t xml:space="preserve"> </w:t>
      </w:r>
      <w:proofErr w:type="spellStart"/>
      <w:r w:rsidRPr="00E65FB4">
        <w:t>орындалу</w:t>
      </w:r>
      <w:proofErr w:type="spellEnd"/>
      <w:r w:rsidRPr="00E65FB4">
        <w:t xml:space="preserve"> </w:t>
      </w:r>
      <w:proofErr w:type="spellStart"/>
      <w:r w:rsidRPr="00E65FB4">
        <w:t>қажет</w:t>
      </w:r>
      <w:proofErr w:type="spellEnd"/>
      <w:r w:rsidRPr="00E65FB4">
        <w:t xml:space="preserve"> 1.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 </w:t>
      </w:r>
      <w:proofErr w:type="spellStart"/>
      <w:r w:rsidRPr="00E65FB4">
        <w:t>тиянақтылық</w:t>
      </w:r>
      <w:proofErr w:type="spellEnd"/>
      <w:r w:rsidRPr="00E65FB4">
        <w:t xml:space="preserve"> пен </w:t>
      </w:r>
      <w:proofErr w:type="spellStart"/>
      <w:r w:rsidRPr="00E65FB4">
        <w:t>шығармашылықты</w:t>
      </w:r>
      <w:proofErr w:type="spellEnd"/>
      <w:r w:rsidRPr="00E65FB4">
        <w:t xml:space="preserve"> </w:t>
      </w:r>
      <w:proofErr w:type="spellStart"/>
      <w:r w:rsidRPr="00E65FB4">
        <w:t>талап</w:t>
      </w:r>
      <w:proofErr w:type="spellEnd"/>
      <w:r w:rsidRPr="00E65FB4">
        <w:t xml:space="preserve"> </w:t>
      </w:r>
      <w:proofErr w:type="spellStart"/>
      <w:r w:rsidRPr="00E65FB4">
        <w:t>етеді</w:t>
      </w:r>
      <w:proofErr w:type="spellEnd"/>
      <w:r w:rsidRPr="00E65FB4">
        <w:t xml:space="preserve">. 2. </w:t>
      </w:r>
      <w:proofErr w:type="spellStart"/>
      <w:r w:rsidRPr="00E65FB4">
        <w:t>Әрбір</w:t>
      </w:r>
      <w:proofErr w:type="spellEnd"/>
      <w:r w:rsidRPr="00E65FB4">
        <w:t xml:space="preserve">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 </w:t>
      </w:r>
      <w:proofErr w:type="spellStart"/>
      <w:r w:rsidRPr="00E65FB4">
        <w:t>тексеріледі</w:t>
      </w:r>
      <w:proofErr w:type="spellEnd"/>
      <w:r w:rsidRPr="00E65FB4">
        <w:t xml:space="preserve"> </w:t>
      </w:r>
      <w:proofErr w:type="spellStart"/>
      <w:r w:rsidRPr="00E65FB4">
        <w:t>және</w:t>
      </w:r>
      <w:proofErr w:type="spellEnd"/>
      <w:r w:rsidRPr="00E65FB4">
        <w:t xml:space="preserve"> </w:t>
      </w:r>
      <w:proofErr w:type="spellStart"/>
      <w:r w:rsidRPr="00E65FB4">
        <w:t>бағаланады</w:t>
      </w:r>
      <w:proofErr w:type="spellEnd"/>
      <w:r w:rsidRPr="00E65FB4">
        <w:t xml:space="preserve">. 3.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 тек </w:t>
      </w:r>
      <w:proofErr w:type="spellStart"/>
      <w:r w:rsidRPr="00E65FB4">
        <w:t>арнайы</w:t>
      </w:r>
      <w:proofErr w:type="spellEnd"/>
      <w:r w:rsidRPr="00E65FB4">
        <w:t xml:space="preserve"> </w:t>
      </w:r>
      <w:proofErr w:type="spellStart"/>
      <w:r w:rsidRPr="00E65FB4">
        <w:t>сабақ</w:t>
      </w:r>
      <w:proofErr w:type="spellEnd"/>
      <w:r w:rsidRPr="00E65FB4">
        <w:t xml:space="preserve"> </w:t>
      </w:r>
      <w:proofErr w:type="spellStart"/>
      <w:r w:rsidRPr="00E65FB4">
        <w:t>кезінде</w:t>
      </w:r>
      <w:proofErr w:type="spellEnd"/>
      <w:r w:rsidRPr="00E65FB4">
        <w:t xml:space="preserve"> </w:t>
      </w:r>
      <w:proofErr w:type="spellStart"/>
      <w:r w:rsidRPr="00E65FB4">
        <w:t>ғана</w:t>
      </w:r>
      <w:proofErr w:type="spellEnd"/>
      <w:r w:rsidRPr="00E65FB4">
        <w:t xml:space="preserve"> </w:t>
      </w:r>
      <w:proofErr w:type="spellStart"/>
      <w:r w:rsidRPr="00E65FB4">
        <w:t>жүргізілмейді</w:t>
      </w:r>
      <w:proofErr w:type="spellEnd"/>
      <w:r w:rsidRPr="00E65FB4">
        <w:t xml:space="preserve">, </w:t>
      </w:r>
      <w:proofErr w:type="spellStart"/>
      <w:r w:rsidRPr="00E65FB4">
        <w:t>әрбір</w:t>
      </w:r>
      <w:proofErr w:type="spellEnd"/>
      <w:r w:rsidRPr="00E65FB4">
        <w:t xml:space="preserve"> </w:t>
      </w:r>
      <w:proofErr w:type="spellStart"/>
      <w:r w:rsidRPr="00E65FB4">
        <w:t>сабақ</w:t>
      </w:r>
      <w:proofErr w:type="spellEnd"/>
      <w:r w:rsidRPr="00E65FB4">
        <w:t xml:space="preserve"> </w:t>
      </w:r>
      <w:proofErr w:type="spellStart"/>
      <w:r w:rsidRPr="00E65FB4">
        <w:t>студенттің</w:t>
      </w:r>
      <w:proofErr w:type="spellEnd"/>
      <w:r w:rsidRPr="00E65FB4">
        <w:t xml:space="preserve"> </w:t>
      </w:r>
      <w:proofErr w:type="spellStart"/>
      <w:r w:rsidRPr="00E65FB4">
        <w:t>дайын</w:t>
      </w:r>
      <w:proofErr w:type="spellEnd"/>
      <w:r w:rsidRPr="00E65FB4">
        <w:t xml:space="preserve"> </w:t>
      </w:r>
      <w:proofErr w:type="spellStart"/>
      <w:r w:rsidRPr="00E65FB4">
        <w:t>болуын</w:t>
      </w:r>
      <w:proofErr w:type="spellEnd"/>
      <w:r w:rsidRPr="00E65FB4">
        <w:t xml:space="preserve"> </w:t>
      </w:r>
      <w:proofErr w:type="spellStart"/>
      <w:r w:rsidRPr="00E65FB4">
        <w:t>талап</w:t>
      </w:r>
      <w:proofErr w:type="spellEnd"/>
      <w:r w:rsidRPr="00E65FB4">
        <w:t xml:space="preserve"> </w:t>
      </w:r>
      <w:proofErr w:type="spellStart"/>
      <w:r w:rsidRPr="00E65FB4">
        <w:t>етеді</w:t>
      </w:r>
      <w:proofErr w:type="spellEnd"/>
      <w:r w:rsidRPr="00E65FB4">
        <w:t xml:space="preserve">, </w:t>
      </w:r>
      <w:proofErr w:type="spellStart"/>
      <w:r w:rsidRPr="00E65FB4">
        <w:t>сондықтан</w:t>
      </w:r>
      <w:proofErr w:type="spellEnd"/>
      <w:r w:rsidRPr="00E65FB4">
        <w:t xml:space="preserve"> </w:t>
      </w:r>
      <w:proofErr w:type="spellStart"/>
      <w:r w:rsidRPr="00E65FB4">
        <w:t>оқу</w:t>
      </w:r>
      <w:proofErr w:type="spellEnd"/>
      <w:r w:rsidRPr="00E65FB4">
        <w:t xml:space="preserve"> </w:t>
      </w:r>
      <w:proofErr w:type="spellStart"/>
      <w:r w:rsidRPr="00E65FB4">
        <w:t>бағдарламасының</w:t>
      </w:r>
      <w:proofErr w:type="spellEnd"/>
      <w:r w:rsidRPr="00E65FB4">
        <w:t xml:space="preserve"> </w:t>
      </w:r>
      <w:proofErr w:type="spellStart"/>
      <w:r w:rsidRPr="00E65FB4">
        <w:t>тақырыптық</w:t>
      </w:r>
      <w:proofErr w:type="spellEnd"/>
      <w:r w:rsidRPr="00E65FB4">
        <w:t xml:space="preserve"> </w:t>
      </w:r>
      <w:proofErr w:type="spellStart"/>
      <w:r w:rsidRPr="00E65FB4">
        <w:t>жоспарында</w:t>
      </w:r>
      <w:proofErr w:type="spellEnd"/>
      <w:r w:rsidRPr="00E65FB4">
        <w:t xml:space="preserve"> </w:t>
      </w:r>
      <w:proofErr w:type="spellStart"/>
      <w:r w:rsidRPr="00E65FB4">
        <w:t>көзделген</w:t>
      </w:r>
      <w:proofErr w:type="spellEnd"/>
      <w:r w:rsidRPr="00E65FB4">
        <w:t xml:space="preserve"> </w:t>
      </w:r>
      <w:proofErr w:type="spellStart"/>
      <w:r w:rsidRPr="00E65FB4">
        <w:t>барлық</w:t>
      </w:r>
      <w:proofErr w:type="spellEnd"/>
      <w:r w:rsidRPr="00E65FB4">
        <w:t xml:space="preserve"> </w:t>
      </w:r>
      <w:proofErr w:type="spellStart"/>
      <w:r w:rsidRPr="00E65FB4">
        <w:t>тақырыптарды</w:t>
      </w:r>
      <w:proofErr w:type="spellEnd"/>
      <w:r w:rsidRPr="00E65FB4">
        <w:t xml:space="preserve"> студент </w:t>
      </w:r>
      <w:proofErr w:type="spellStart"/>
      <w:r w:rsidRPr="00E65FB4">
        <w:t>қосымша</w:t>
      </w:r>
      <w:proofErr w:type="spellEnd"/>
      <w:r w:rsidRPr="00E65FB4">
        <w:t xml:space="preserve"> </w:t>
      </w:r>
      <w:proofErr w:type="spellStart"/>
      <w:r w:rsidRPr="00E65FB4">
        <w:t>өздігінен</w:t>
      </w:r>
      <w:proofErr w:type="spellEnd"/>
      <w:r w:rsidRPr="00E65FB4">
        <w:t xml:space="preserve"> </w:t>
      </w:r>
      <w:proofErr w:type="spellStart"/>
      <w:r w:rsidRPr="00E65FB4">
        <w:t>зерделеу</w:t>
      </w:r>
      <w:proofErr w:type="spellEnd"/>
      <w:r w:rsidRPr="00E65FB4">
        <w:t xml:space="preserve"> </w:t>
      </w:r>
      <w:proofErr w:type="spellStart"/>
      <w:proofErr w:type="gramStart"/>
      <w:r w:rsidRPr="00E65FB4">
        <w:t>керек</w:t>
      </w:r>
      <w:proofErr w:type="spellEnd"/>
      <w:r w:rsidRPr="00E65FB4">
        <w:t>..</w:t>
      </w:r>
      <w:proofErr w:type="gramEnd"/>
      <w:r w:rsidRPr="00E65FB4">
        <w:t xml:space="preserve"> 4.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 </w:t>
      </w:r>
      <w:proofErr w:type="spellStart"/>
      <w:r w:rsidRPr="00E65FB4">
        <w:t>ұйымдастыру</w:t>
      </w:r>
      <w:proofErr w:type="spellEnd"/>
      <w:r w:rsidRPr="00E65FB4">
        <w:t xml:space="preserve"> </w:t>
      </w:r>
      <w:proofErr w:type="spellStart"/>
      <w:r w:rsidRPr="00E65FB4">
        <w:t>формалары</w:t>
      </w:r>
      <w:proofErr w:type="spellEnd"/>
      <w:r w:rsidRPr="00E65FB4">
        <w:t xml:space="preserve"> </w:t>
      </w:r>
      <w:proofErr w:type="spellStart"/>
      <w:r w:rsidRPr="00E65FB4">
        <w:t>әр</w:t>
      </w:r>
      <w:proofErr w:type="spellEnd"/>
      <w:r w:rsidRPr="00E65FB4">
        <w:t xml:space="preserve"> </w:t>
      </w:r>
      <w:proofErr w:type="spellStart"/>
      <w:r w:rsidRPr="00E65FB4">
        <w:t>түрлі</w:t>
      </w:r>
      <w:proofErr w:type="spellEnd"/>
      <w:r w:rsidRPr="00E65FB4">
        <w:t xml:space="preserve">: </w:t>
      </w:r>
      <w:proofErr w:type="spellStart"/>
      <w:r w:rsidRPr="00E65FB4">
        <w:t>жеке</w:t>
      </w:r>
      <w:proofErr w:type="spellEnd"/>
      <w:r w:rsidRPr="00E65FB4">
        <w:t xml:space="preserve"> </w:t>
      </w:r>
      <w:proofErr w:type="spellStart"/>
      <w:r w:rsidRPr="00E65FB4">
        <w:t>білім</w:t>
      </w:r>
      <w:proofErr w:type="spellEnd"/>
      <w:r w:rsidRPr="00E65FB4">
        <w:t xml:space="preserve"> </w:t>
      </w:r>
      <w:proofErr w:type="spellStart"/>
      <w:r w:rsidRPr="00E65FB4">
        <w:t>алушымен</w:t>
      </w:r>
      <w:proofErr w:type="spellEnd"/>
      <w:r w:rsidRPr="00E65FB4">
        <w:t xml:space="preserve">, </w:t>
      </w:r>
      <w:proofErr w:type="spellStart"/>
      <w:r w:rsidRPr="00E65FB4">
        <w:t>топпен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, </w:t>
      </w:r>
      <w:proofErr w:type="spellStart"/>
      <w:r w:rsidRPr="00E65FB4">
        <w:t>барлық</w:t>
      </w:r>
      <w:proofErr w:type="spellEnd"/>
      <w:r w:rsidRPr="00E65FB4">
        <w:t xml:space="preserve"> </w:t>
      </w:r>
      <w:proofErr w:type="spellStart"/>
      <w:r w:rsidRPr="00E65FB4">
        <w:t>білім</w:t>
      </w:r>
      <w:proofErr w:type="spellEnd"/>
      <w:r w:rsidRPr="00E65FB4">
        <w:t xml:space="preserve"> </w:t>
      </w:r>
      <w:proofErr w:type="spellStart"/>
      <w:r w:rsidRPr="00E65FB4">
        <w:t>алушылармен</w:t>
      </w:r>
      <w:proofErr w:type="spellEnd"/>
      <w:r w:rsidRPr="00E65FB4">
        <w:t xml:space="preserve"> </w:t>
      </w:r>
      <w:proofErr w:type="spellStart"/>
      <w:r w:rsidRPr="00E65FB4">
        <w:t>болады</w:t>
      </w:r>
      <w:proofErr w:type="spellEnd"/>
      <w:r w:rsidRPr="00E65FB4">
        <w:t xml:space="preserve">.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жұмыстардың</w:t>
      </w:r>
      <w:proofErr w:type="spellEnd"/>
      <w:r w:rsidRPr="00E65FB4">
        <w:t xml:space="preserve"> </w:t>
      </w:r>
      <w:proofErr w:type="spellStart"/>
      <w:r w:rsidRPr="00E65FB4">
        <w:t>негізгі</w:t>
      </w:r>
      <w:proofErr w:type="spellEnd"/>
      <w:r w:rsidRPr="00E65FB4">
        <w:t xml:space="preserve"> </w:t>
      </w:r>
      <w:proofErr w:type="spellStart"/>
      <w:r w:rsidRPr="00E65FB4">
        <w:t>түрлері</w:t>
      </w:r>
      <w:proofErr w:type="spellEnd"/>
      <w:r w:rsidRPr="00E65FB4">
        <w:t xml:space="preserve">: </w:t>
      </w:r>
      <w:proofErr w:type="spellStart"/>
      <w:r w:rsidRPr="00E65FB4">
        <w:t>оқулықпен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, </w:t>
      </w:r>
      <w:proofErr w:type="spellStart"/>
      <w:r w:rsidRPr="00E65FB4">
        <w:t>жаттығулар</w:t>
      </w:r>
      <w:proofErr w:type="spellEnd"/>
      <w:r w:rsidRPr="00E65FB4">
        <w:t xml:space="preserve">, </w:t>
      </w:r>
      <w:proofErr w:type="spellStart"/>
      <w:r w:rsidRPr="00E65FB4">
        <w:t>практикалық</w:t>
      </w:r>
      <w:proofErr w:type="spellEnd"/>
      <w:r w:rsidRPr="00E65FB4">
        <w:t xml:space="preserve"> </w:t>
      </w:r>
      <w:proofErr w:type="spellStart"/>
      <w:r w:rsidRPr="00E65FB4">
        <w:t>жұмыстар</w:t>
      </w:r>
      <w:proofErr w:type="spellEnd"/>
      <w:r w:rsidRPr="00E65FB4">
        <w:t xml:space="preserve">, </w:t>
      </w:r>
      <w:proofErr w:type="spellStart"/>
      <w:r w:rsidRPr="00E65FB4">
        <w:t>тексеру</w:t>
      </w:r>
      <w:proofErr w:type="spellEnd"/>
      <w:r w:rsidRPr="00E65FB4">
        <w:t xml:space="preserve">, </w:t>
      </w:r>
      <w:proofErr w:type="spellStart"/>
      <w:r w:rsidRPr="00E65FB4">
        <w:t>бақылау</w:t>
      </w:r>
      <w:proofErr w:type="spellEnd"/>
      <w:r w:rsidRPr="00E65FB4">
        <w:t xml:space="preserve"> </w:t>
      </w:r>
      <w:proofErr w:type="spellStart"/>
      <w:r w:rsidRPr="00E65FB4">
        <w:t>жұмыстары</w:t>
      </w:r>
      <w:proofErr w:type="spellEnd"/>
      <w:r w:rsidRPr="00E65FB4">
        <w:t xml:space="preserve">, сын </w:t>
      </w:r>
      <w:proofErr w:type="spellStart"/>
      <w:r w:rsidRPr="00E65FB4">
        <w:t>жұмыстары</w:t>
      </w:r>
      <w:proofErr w:type="spellEnd"/>
      <w:r w:rsidRPr="00E65FB4">
        <w:t xml:space="preserve">, </w:t>
      </w:r>
      <w:proofErr w:type="spellStart"/>
      <w:r w:rsidRPr="00E65FB4">
        <w:t>шығармашылық</w:t>
      </w:r>
      <w:proofErr w:type="spellEnd"/>
      <w:r w:rsidRPr="00E65FB4">
        <w:t xml:space="preserve"> </w:t>
      </w:r>
      <w:proofErr w:type="spellStart"/>
      <w:r w:rsidRPr="00E65FB4">
        <w:t>жұмыстар</w:t>
      </w:r>
      <w:proofErr w:type="spellEnd"/>
      <w:r w:rsidRPr="00E65FB4">
        <w:t xml:space="preserve">, </w:t>
      </w:r>
      <w:proofErr w:type="spellStart"/>
      <w:r w:rsidRPr="00E65FB4">
        <w:t>рефераттар</w:t>
      </w:r>
      <w:proofErr w:type="spellEnd"/>
      <w:r w:rsidRPr="00E65FB4">
        <w:t xml:space="preserve"> мен </w:t>
      </w:r>
      <w:proofErr w:type="spellStart"/>
      <w:r w:rsidRPr="00E65FB4">
        <w:t>баяндамалар</w:t>
      </w:r>
      <w:proofErr w:type="spellEnd"/>
      <w:r w:rsidRPr="00E65FB4">
        <w:t xml:space="preserve"> </w:t>
      </w:r>
      <w:proofErr w:type="spellStart"/>
      <w:r w:rsidRPr="00E65FB4">
        <w:t>жасау</w:t>
      </w:r>
      <w:proofErr w:type="spellEnd"/>
      <w:r w:rsidRPr="00E65FB4">
        <w:t xml:space="preserve">, </w:t>
      </w:r>
      <w:proofErr w:type="spellStart"/>
      <w:r w:rsidRPr="00E65FB4">
        <w:t>тәжірибе</w:t>
      </w:r>
      <w:proofErr w:type="spellEnd"/>
      <w:r w:rsidRPr="00E65FB4">
        <w:t xml:space="preserve"> </w:t>
      </w:r>
      <w:proofErr w:type="spellStart"/>
      <w:r w:rsidRPr="00E65FB4">
        <w:t>жасау</w:t>
      </w:r>
      <w:proofErr w:type="spellEnd"/>
      <w:r w:rsidRPr="00E65FB4">
        <w:t xml:space="preserve">, тест </w:t>
      </w:r>
      <w:proofErr w:type="spellStart"/>
      <w:r w:rsidRPr="00E65FB4">
        <w:t>жұмысын</w:t>
      </w:r>
      <w:proofErr w:type="spellEnd"/>
      <w:r w:rsidRPr="00E65FB4">
        <w:t xml:space="preserve"> </w:t>
      </w:r>
      <w:proofErr w:type="spellStart"/>
      <w:r w:rsidRPr="00E65FB4">
        <w:t>орындау</w:t>
      </w:r>
      <w:proofErr w:type="spellEnd"/>
      <w:r w:rsidRPr="00E65FB4">
        <w:t xml:space="preserve"> </w:t>
      </w:r>
      <w:proofErr w:type="spellStart"/>
      <w:r w:rsidRPr="00E65FB4">
        <w:t>болып</w:t>
      </w:r>
      <w:proofErr w:type="spellEnd"/>
      <w:r w:rsidRPr="00E65FB4">
        <w:t xml:space="preserve"> </w:t>
      </w:r>
      <w:proofErr w:type="spellStart"/>
      <w:r w:rsidRPr="00E65FB4">
        <w:t>табылады</w:t>
      </w:r>
      <w:proofErr w:type="spellEnd"/>
      <w:r w:rsidRPr="00E65FB4">
        <w:t xml:space="preserve">. </w:t>
      </w:r>
      <w:proofErr w:type="spellStart"/>
      <w:r w:rsidRPr="00E65FB4">
        <w:t>Өздік</w:t>
      </w:r>
      <w:proofErr w:type="spellEnd"/>
      <w:r w:rsidRPr="00E65FB4">
        <w:t xml:space="preserve"> </w:t>
      </w:r>
      <w:proofErr w:type="spellStart"/>
      <w:r w:rsidRPr="00E65FB4">
        <w:t>жұмыс</w:t>
      </w:r>
      <w:proofErr w:type="spellEnd"/>
      <w:r w:rsidRPr="00E65FB4">
        <w:t xml:space="preserve"> </w:t>
      </w:r>
      <w:proofErr w:type="spellStart"/>
      <w:r w:rsidRPr="00E65FB4">
        <w:t>студенттердің</w:t>
      </w:r>
      <w:proofErr w:type="spellEnd"/>
      <w:r w:rsidRPr="00E65FB4">
        <w:t xml:space="preserve"> </w:t>
      </w:r>
      <w:proofErr w:type="spellStart"/>
      <w:r w:rsidRPr="00E65FB4">
        <w:t>білім</w:t>
      </w:r>
      <w:proofErr w:type="spellEnd"/>
      <w:r w:rsidRPr="00E65FB4">
        <w:t xml:space="preserve"> </w:t>
      </w:r>
      <w:proofErr w:type="spellStart"/>
      <w:r w:rsidRPr="00E65FB4">
        <w:t>сапасын</w:t>
      </w:r>
      <w:proofErr w:type="spellEnd"/>
      <w:r w:rsidRPr="00E65FB4">
        <w:t xml:space="preserve"> </w:t>
      </w:r>
      <w:proofErr w:type="spellStart"/>
      <w:r w:rsidRPr="00E65FB4">
        <w:t>көтеруге</w:t>
      </w:r>
      <w:proofErr w:type="spellEnd"/>
      <w:r w:rsidRPr="00E65FB4">
        <w:t xml:space="preserve">, </w:t>
      </w:r>
      <w:proofErr w:type="spellStart"/>
      <w:r w:rsidRPr="00E65FB4">
        <w:t>қызығушылығын</w:t>
      </w:r>
      <w:proofErr w:type="spellEnd"/>
      <w:r w:rsidRPr="00E65FB4">
        <w:t xml:space="preserve"> </w:t>
      </w:r>
      <w:proofErr w:type="spellStart"/>
      <w:r w:rsidRPr="00E65FB4">
        <w:t>арттыруға</w:t>
      </w:r>
      <w:proofErr w:type="spellEnd"/>
      <w:r w:rsidRPr="00E65FB4">
        <w:t xml:space="preserve">, </w:t>
      </w:r>
      <w:proofErr w:type="spellStart"/>
      <w:r w:rsidRPr="00E65FB4">
        <w:t>жан-жақтылыққа</w:t>
      </w:r>
      <w:proofErr w:type="spellEnd"/>
      <w:r w:rsidRPr="00E65FB4">
        <w:t xml:space="preserve"> </w:t>
      </w:r>
      <w:proofErr w:type="spellStart"/>
      <w:r w:rsidRPr="00E65FB4">
        <w:t>ұмтылуына</w:t>
      </w:r>
      <w:proofErr w:type="spellEnd"/>
      <w:r w:rsidRPr="00E65FB4">
        <w:t xml:space="preserve">, </w:t>
      </w:r>
      <w:proofErr w:type="spellStart"/>
      <w:r w:rsidRPr="00E65FB4">
        <w:t>ізденіске</w:t>
      </w:r>
      <w:proofErr w:type="spellEnd"/>
      <w:r w:rsidRPr="00E65FB4">
        <w:t xml:space="preserve"> </w:t>
      </w:r>
      <w:proofErr w:type="spellStart"/>
      <w:r w:rsidRPr="00E65FB4">
        <w:t>жол</w:t>
      </w:r>
      <w:proofErr w:type="spellEnd"/>
      <w:r w:rsidRPr="00E65FB4">
        <w:t xml:space="preserve"> </w:t>
      </w:r>
      <w:proofErr w:type="spellStart"/>
      <w:r w:rsidRPr="00E65FB4">
        <w:t>ашады</w:t>
      </w:r>
      <w:proofErr w:type="spellEnd"/>
    </w:p>
    <w:p w:rsidR="005B0C75" w:rsidRPr="00E65FB4" w:rsidRDefault="00E65FB4" w:rsidP="00E65FB4">
      <w:pPr>
        <w:jc w:val="both"/>
      </w:pPr>
      <w:r w:rsidRPr="00E65FB4">
        <w:t xml:space="preserve">СӨЖ </w:t>
      </w:r>
      <w:proofErr w:type="spellStart"/>
      <w:r w:rsidRPr="00E65FB4">
        <w:t>бойынша</w:t>
      </w:r>
      <w:proofErr w:type="spellEnd"/>
      <w:r w:rsidRPr="00E65FB4">
        <w:t xml:space="preserve"> </w:t>
      </w:r>
      <w:proofErr w:type="spellStart"/>
      <w:r w:rsidRPr="00E65FB4">
        <w:t>тапсырмаларды</w:t>
      </w:r>
      <w:proofErr w:type="spellEnd"/>
      <w:r w:rsidRPr="00E65FB4">
        <w:t xml:space="preserve"> </w:t>
      </w:r>
      <w:proofErr w:type="spellStart"/>
      <w:r w:rsidRPr="00E65FB4">
        <w:t>кестеге</w:t>
      </w:r>
      <w:proofErr w:type="spellEnd"/>
      <w:r w:rsidRPr="00E65FB4">
        <w:t xml:space="preserve"> </w:t>
      </w:r>
      <w:proofErr w:type="spellStart"/>
      <w:r w:rsidRPr="00E65FB4">
        <w:t>сәйкес</w:t>
      </w:r>
      <w:proofErr w:type="spellEnd"/>
      <w:r w:rsidRPr="00E65FB4">
        <w:t xml:space="preserve"> </w:t>
      </w:r>
      <w:proofErr w:type="spellStart"/>
      <w:r w:rsidRPr="00E65FB4">
        <w:t>тапсыру</w:t>
      </w:r>
      <w:proofErr w:type="spellEnd"/>
      <w:r w:rsidRPr="00E65FB4">
        <w:t xml:space="preserve"> </w:t>
      </w:r>
      <w:proofErr w:type="spellStart"/>
      <w:r w:rsidRPr="00E65FB4">
        <w:t>маңызды</w:t>
      </w:r>
      <w:proofErr w:type="spellEnd"/>
      <w:r w:rsidRPr="00E65FB4">
        <w:t>.</w:t>
      </w:r>
    </w:p>
    <w:p w:rsidR="00E65FB4" w:rsidRDefault="00E65FB4"/>
    <w:p w:rsidR="005B0C75" w:rsidRPr="000223E3" w:rsidRDefault="005B0C75" w:rsidP="005B0C75">
      <w:pPr>
        <w:jc w:val="both"/>
        <w:rPr>
          <w:b/>
          <w:bCs/>
          <w:sz w:val="22"/>
          <w:szCs w:val="22"/>
          <w:lang w:val="kk-KZ"/>
        </w:rPr>
      </w:pPr>
      <w:r w:rsidRPr="000223E3">
        <w:rPr>
          <w:b/>
          <w:bCs/>
          <w:sz w:val="22"/>
          <w:szCs w:val="22"/>
          <w:lang w:val="kk-KZ"/>
        </w:rPr>
        <w:t xml:space="preserve">СТУДЕНТЕРДІҢ ӨЗДІК  ЖҰМЫСТАРЫ ТАҚЫРЫПТАРЫНЫҢ ТІЗІМІ </w:t>
      </w:r>
    </w:p>
    <w:p w:rsidR="005B0C75" w:rsidRPr="000223E3" w:rsidRDefault="005B0C75" w:rsidP="005B0C75">
      <w:pPr>
        <w:jc w:val="right"/>
        <w:rPr>
          <w:bCs/>
          <w:sz w:val="22"/>
          <w:szCs w:val="22"/>
          <w:lang w:val="kk-KZ"/>
        </w:rPr>
      </w:pPr>
      <w:r w:rsidRPr="000223E3">
        <w:rPr>
          <w:bCs/>
          <w:sz w:val="22"/>
          <w:szCs w:val="22"/>
          <w:lang w:val="kk-KZ"/>
        </w:rPr>
        <w:t>Кесте 3</w:t>
      </w:r>
    </w:p>
    <w:tbl>
      <w:tblPr>
        <w:tblW w:w="108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2"/>
        <w:gridCol w:w="2865"/>
        <w:gridCol w:w="4567"/>
      </w:tblGrid>
      <w:tr w:rsidR="005B0C75" w:rsidRPr="000223E3" w:rsidTr="00793B30">
        <w:trPr>
          <w:cantSplit/>
          <w:trHeight w:val="272"/>
        </w:trPr>
        <w:tc>
          <w:tcPr>
            <w:tcW w:w="6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СӨЖО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СӨЖ</w:t>
            </w:r>
          </w:p>
        </w:tc>
      </w:tr>
      <w:tr w:rsidR="005B0C75" w:rsidRPr="000223E3" w:rsidTr="00793B30">
        <w:trPr>
          <w:cantSplit/>
          <w:trHeight w:val="27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Аудиториялық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Аудиториядан тыс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</w:tr>
      <w:tr w:rsidR="005B0C75" w:rsidRPr="000223E3" w:rsidTr="00793B30">
        <w:trPr>
          <w:trHeight w:val="27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b/>
                <w:bCs/>
                <w:sz w:val="22"/>
                <w:szCs w:val="22"/>
                <w:lang w:val="kk-KZ"/>
              </w:rPr>
              <w:t>4</w:t>
            </w:r>
          </w:p>
        </w:tc>
      </w:tr>
      <w:tr w:rsidR="005B0C75" w:rsidRPr="000223E3" w:rsidTr="00793B30">
        <w:trPr>
          <w:trHeight w:val="166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Саяси психология ұғымына түсініктеме беру.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pStyle w:val="2"/>
              <w:ind w:left="283" w:firstLine="0"/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Іс-әрекет саясат ретінде. Конспект.  (</w:t>
            </w:r>
            <w:r w:rsidRPr="000223E3">
              <w:rPr>
                <w:color w:val="000000"/>
                <w:sz w:val="22"/>
                <w:szCs w:val="22"/>
              </w:rPr>
              <w:t xml:space="preserve">Ольшанский Д. В. </w:t>
            </w:r>
            <w:r w:rsidRPr="000223E3">
              <w:rPr>
                <w:sz w:val="22"/>
                <w:szCs w:val="22"/>
              </w:rPr>
              <w:t>Основы политической психологии. – Екатеринбург, 2001</w:t>
            </w:r>
            <w:r w:rsidRPr="000223E3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Сөздікпен жұмыс. </w:t>
            </w:r>
          </w:p>
        </w:tc>
      </w:tr>
      <w:tr w:rsidR="005B0C75" w:rsidRPr="000223E3" w:rsidTr="00793B30">
        <w:trPr>
          <w:trHeight w:val="352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Саяси сана, саяси мәдениет, саяси психика ұғымдарына түсініктеме беру.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Сөздікпен жұмыс.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Сөздікпен жұмыс. </w:t>
            </w:r>
          </w:p>
        </w:tc>
      </w:tr>
      <w:tr w:rsidR="005B0C75" w:rsidRPr="000223E3" w:rsidTr="00793B30">
        <w:trPr>
          <w:trHeight w:val="11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Ресей классиктерінің шығармаларындағы саяси-психологиялық көзқарастар.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З.Фрейдтің психоанализі және ХХғ. Бірінші жартысындағы саяси психология.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b/>
                <w:bCs/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“Саяси психологияның қазіргі жағдайы”. Эссе. </w:t>
            </w:r>
          </w:p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</w:p>
        </w:tc>
      </w:tr>
      <w:tr w:rsidR="005B0C75" w:rsidRPr="000223E3" w:rsidTr="00793B30">
        <w:trPr>
          <w:trHeight w:val="8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Саяси лидердің психологиялық портретін жасау.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Саяси элита психологиясына сипаттама беру. 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“Азаматтылық мәселесі” реферат.</w:t>
            </w:r>
          </w:p>
        </w:tc>
      </w:tr>
      <w:tr w:rsidR="005B0C75" w:rsidRPr="000223E3" w:rsidTr="00793B30">
        <w:trPr>
          <w:trHeight w:val="560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Саяси психология соғысына түсініктеме беру.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Д.Рисман бойынша лидерлердің психологиялық типологиясын талдау.</w:t>
            </w:r>
          </w:p>
        </w:tc>
      </w:tr>
      <w:tr w:rsidR="005B0C75" w:rsidRPr="000223E3" w:rsidTr="00793B30">
        <w:trPr>
          <w:trHeight w:val="5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Геноцид - саяси зорлық-зомбылық түрі ретінде.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Геноцид - саяси зорлық-зомбылық түрі ретінде.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Аналитикалық шолу</w:t>
            </w:r>
          </w:p>
        </w:tc>
      </w:tr>
      <w:tr w:rsidR="005B0C75" w:rsidRPr="000223E3" w:rsidTr="00793B30">
        <w:trPr>
          <w:trHeight w:val="83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Кіші топтардың түрлерін топтастыру принциптерін талдау.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5"/>
              <w:jc w:val="both"/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Топқа ену принциптері.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Лидердің “үш команда” заңы. Конспект. (</w:t>
            </w:r>
            <w:r w:rsidRPr="000223E3">
              <w:rPr>
                <w:color w:val="000000"/>
                <w:sz w:val="22"/>
                <w:szCs w:val="22"/>
              </w:rPr>
              <w:t xml:space="preserve">Ольшанский Д. В. </w:t>
            </w:r>
            <w:r w:rsidRPr="000223E3">
              <w:rPr>
                <w:sz w:val="22"/>
                <w:szCs w:val="22"/>
              </w:rPr>
              <w:t>Основы политической психологии. – Екатеринбург, 2001</w:t>
            </w:r>
            <w:r w:rsidRPr="000223E3">
              <w:rPr>
                <w:sz w:val="22"/>
                <w:szCs w:val="22"/>
                <w:lang w:val="kk-KZ"/>
              </w:rPr>
              <w:t>)</w:t>
            </w:r>
          </w:p>
        </w:tc>
      </w:tr>
      <w:tr w:rsidR="005B0C75" w:rsidRPr="000223E3" w:rsidTr="00793B30">
        <w:trPr>
          <w:trHeight w:val="11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“Өзімдегі топ” и “өзім үшін топ” диалектикасын талдау.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Конспектілеу (Основы Социальной психологии и пропоганды. – М., 1982 83-86 беттер).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Қоғамдық кластар мен әлеуметтік старттардың психологиялық сипаттамаларын салыстыру.</w:t>
            </w:r>
          </w:p>
        </w:tc>
      </w:tr>
      <w:tr w:rsidR="005B0C75" w:rsidRPr="000223E3" w:rsidTr="00793B30">
        <w:trPr>
          <w:trHeight w:val="1259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lastRenderedPageBreak/>
              <w:t xml:space="preserve">“Қазіргі кездегі ұлттық-этникалық проблемалардың өрістеуі”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Тақырып бойынша пікірталас.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“Қазіргі кездегі ұлттық-этникалық проблемалардың өрістеуі.” Реферат.</w:t>
            </w:r>
          </w:p>
        </w:tc>
      </w:tr>
      <w:tr w:rsidR="005B0C75" w:rsidRPr="000223E3" w:rsidTr="00793B30">
        <w:trPr>
          <w:trHeight w:val="11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widowControl w:val="0"/>
              <w:autoSpaceDE w:val="0"/>
              <w:autoSpaceDN w:val="0"/>
              <w:adjustRightInd w:val="0"/>
              <w:spacing w:line="252" w:lineRule="auto"/>
              <w:ind w:right="-5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Бұқараның</w:t>
            </w:r>
            <w:r w:rsidRPr="000223E3">
              <w:rPr>
                <w:sz w:val="22"/>
                <w:szCs w:val="22"/>
                <w:lang w:val="kk-KZ"/>
              </w:rPr>
              <w:t xml:space="preserve"> негативті және позитивті әсер етуі. Салыстыру, анализ жұмысы.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Сөздікпен жұмыс.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Бұқаралық мәселесі. Конспект.(</w:t>
            </w:r>
            <w:r w:rsidRPr="000223E3">
              <w:rPr>
                <w:color w:val="000000"/>
                <w:sz w:val="22"/>
                <w:szCs w:val="22"/>
                <w:lang w:val="kk-KZ"/>
              </w:rPr>
              <w:t xml:space="preserve">Ольшанский Д. В. </w:t>
            </w:r>
            <w:r w:rsidRPr="000223E3">
              <w:rPr>
                <w:sz w:val="22"/>
                <w:szCs w:val="22"/>
                <w:lang w:val="kk-KZ"/>
              </w:rPr>
              <w:t>Основы политической психологии. – Екатеринбург, 2001)</w:t>
            </w:r>
          </w:p>
        </w:tc>
      </w:tr>
      <w:tr w:rsidR="005B0C75" w:rsidRPr="000223E3" w:rsidTr="00793B30">
        <w:trPr>
          <w:trHeight w:val="112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Саясаттағы стихиялы әрекет-қылықтың анық көрнісі бар тарихи мәліметтерді талдау.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Стихиялы әрекет-қылықтың анық көрнісі бар тарихи мәліметтерді жинақтау.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“Агрессия деңгейін жоғарлату, дамыту немесе төмендетудің психологиялық механизмдері.” Хабарлама даярлау. </w:t>
            </w:r>
          </w:p>
        </w:tc>
      </w:tr>
      <w:tr w:rsidR="005B0C75" w:rsidRPr="000223E3" w:rsidTr="00793B30">
        <w:trPr>
          <w:trHeight w:val="110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Саясаттағы БАҚ-тың маңызы. Талдау.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 xml:space="preserve">Тікелей саяси әрекеттердің психологиялық тәсілдерін жіктеу. 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75" w:rsidRPr="000223E3" w:rsidRDefault="005B0C75" w:rsidP="00793B30">
            <w:pPr>
              <w:rPr>
                <w:sz w:val="22"/>
                <w:szCs w:val="22"/>
                <w:lang w:val="kk-KZ"/>
              </w:rPr>
            </w:pPr>
            <w:r w:rsidRPr="000223E3">
              <w:rPr>
                <w:sz w:val="22"/>
                <w:szCs w:val="22"/>
                <w:lang w:val="kk-KZ"/>
              </w:rPr>
              <w:t>“Сыртқы саясаттағы саяси психология” Хабарлама даярлау.</w:t>
            </w:r>
          </w:p>
        </w:tc>
      </w:tr>
    </w:tbl>
    <w:p w:rsidR="005B0C75" w:rsidRPr="000223E3" w:rsidRDefault="005B0C75" w:rsidP="005B0C75">
      <w:pPr>
        <w:jc w:val="both"/>
        <w:rPr>
          <w:b/>
          <w:sz w:val="22"/>
          <w:szCs w:val="22"/>
          <w:lang w:val="kk-KZ"/>
        </w:rPr>
      </w:pPr>
    </w:p>
    <w:p w:rsidR="005B0C75" w:rsidRDefault="00E65FB4">
      <w:pPr>
        <w:rPr>
          <w:lang w:val="kk-KZ"/>
        </w:rPr>
      </w:pPr>
      <w:r>
        <w:rPr>
          <w:lang w:val="kk-KZ"/>
        </w:rPr>
        <w:t xml:space="preserve"> ӘДЕБИЕТТЕР:</w:t>
      </w:r>
    </w:p>
    <w:p w:rsidR="00E65FB4" w:rsidRDefault="00E65FB4">
      <w:pPr>
        <w:rPr>
          <w:lang w:val="kk-KZ"/>
        </w:rPr>
      </w:pPr>
    </w:p>
    <w:p w:rsidR="00E65FB4" w:rsidRPr="00FB419E" w:rsidRDefault="00E65FB4" w:rsidP="00E65FB4">
      <w:pPr>
        <w:jc w:val="both"/>
        <w:rPr>
          <w:b/>
        </w:rPr>
      </w:pP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FB4">
        <w:rPr>
          <w:rFonts w:ascii="Times New Roman" w:hAnsi="Times New Roman"/>
          <w:sz w:val="24"/>
          <w:szCs w:val="24"/>
        </w:rPr>
        <w:t>Деркач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А., Лаптев Л. Политическая психология. – М.: </w:t>
      </w:r>
      <w:proofErr w:type="spellStart"/>
      <w:r w:rsidRPr="00E65FB4">
        <w:rPr>
          <w:rFonts w:ascii="Times New Roman" w:hAnsi="Times New Roman"/>
          <w:sz w:val="24"/>
          <w:szCs w:val="24"/>
        </w:rPr>
        <w:t>Юрайт</w:t>
      </w:r>
      <w:proofErr w:type="spellEnd"/>
      <w:r w:rsidRPr="00E65FB4">
        <w:rPr>
          <w:rFonts w:ascii="Times New Roman" w:hAnsi="Times New Roman"/>
          <w:sz w:val="24"/>
          <w:szCs w:val="24"/>
        </w:rPr>
        <w:t>, 2013. – 592с.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5FB4">
        <w:rPr>
          <w:rFonts w:ascii="Times New Roman" w:hAnsi="Times New Roman"/>
          <w:sz w:val="24"/>
          <w:szCs w:val="24"/>
        </w:rPr>
        <w:t xml:space="preserve">Ильин В. Психология лидерства. Учебник. – М.: </w:t>
      </w:r>
      <w:proofErr w:type="spellStart"/>
      <w:r w:rsidRPr="00E65FB4">
        <w:rPr>
          <w:rFonts w:ascii="Times New Roman" w:hAnsi="Times New Roman"/>
          <w:sz w:val="24"/>
          <w:szCs w:val="24"/>
        </w:rPr>
        <w:t>Юрайт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, 2015. – 312с. 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FB4">
        <w:rPr>
          <w:rFonts w:ascii="Times New Roman" w:hAnsi="Times New Roman"/>
          <w:sz w:val="24"/>
          <w:szCs w:val="24"/>
        </w:rPr>
        <w:t>Шестопал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, Е.Б. Политическая </w:t>
      </w:r>
      <w:proofErr w:type="gramStart"/>
      <w:r w:rsidRPr="00E65FB4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E65FB4">
        <w:rPr>
          <w:rFonts w:ascii="Times New Roman" w:hAnsi="Times New Roman"/>
          <w:sz w:val="24"/>
          <w:szCs w:val="24"/>
        </w:rPr>
        <w:t xml:space="preserve"> учебник / </w:t>
      </w:r>
      <w:proofErr w:type="spellStart"/>
      <w:r w:rsidRPr="00E65FB4">
        <w:rPr>
          <w:rFonts w:ascii="Times New Roman" w:hAnsi="Times New Roman"/>
          <w:sz w:val="24"/>
          <w:szCs w:val="24"/>
        </w:rPr>
        <w:t>Е.Б.Шестопал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. -4-е изд., </w:t>
      </w:r>
      <w:proofErr w:type="spellStart"/>
      <w:r w:rsidRPr="00E65FB4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E65FB4">
        <w:rPr>
          <w:rFonts w:ascii="Times New Roman" w:hAnsi="Times New Roman"/>
          <w:sz w:val="24"/>
          <w:szCs w:val="24"/>
        </w:rPr>
        <w:t>. и</w:t>
      </w:r>
      <w:proofErr w:type="gramEnd"/>
      <w:r w:rsidRPr="00E65FB4">
        <w:rPr>
          <w:rFonts w:ascii="Times New Roman" w:hAnsi="Times New Roman"/>
          <w:sz w:val="24"/>
          <w:szCs w:val="24"/>
        </w:rPr>
        <w:t xml:space="preserve"> доп. -М. : Аспект Пресс, 2012. -343 с. 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5FB4">
        <w:rPr>
          <w:rFonts w:ascii="Times New Roman" w:hAnsi="Times New Roman"/>
          <w:sz w:val="24"/>
          <w:szCs w:val="24"/>
          <w:lang w:val="kk-KZ"/>
        </w:rPr>
        <w:t xml:space="preserve">Сейітнұр Ж.С. </w:t>
      </w:r>
      <w:proofErr w:type="spellStart"/>
      <w:r w:rsidRPr="00E65FB4">
        <w:rPr>
          <w:rFonts w:ascii="Times New Roman" w:hAnsi="Times New Roman"/>
          <w:sz w:val="24"/>
          <w:szCs w:val="24"/>
        </w:rPr>
        <w:t>Саяси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психология: </w:t>
      </w:r>
      <w:proofErr w:type="spellStart"/>
      <w:r w:rsidRPr="00E65FB4">
        <w:rPr>
          <w:rFonts w:ascii="Times New Roman" w:hAnsi="Times New Roman"/>
          <w:sz w:val="24"/>
          <w:szCs w:val="24"/>
        </w:rPr>
        <w:t>оқу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B4">
        <w:rPr>
          <w:rFonts w:ascii="Times New Roman" w:hAnsi="Times New Roman"/>
          <w:sz w:val="24"/>
          <w:szCs w:val="24"/>
        </w:rPr>
        <w:t>құралы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/ Ж.С. </w:t>
      </w:r>
      <w:proofErr w:type="spellStart"/>
      <w:r w:rsidRPr="00E65FB4">
        <w:rPr>
          <w:rFonts w:ascii="Times New Roman" w:hAnsi="Times New Roman"/>
          <w:sz w:val="24"/>
          <w:szCs w:val="24"/>
        </w:rPr>
        <w:t>Сейітнұр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. – Алматы: </w:t>
      </w:r>
      <w:proofErr w:type="spellStart"/>
      <w:r w:rsidRPr="00E65FB4">
        <w:rPr>
          <w:rFonts w:ascii="Times New Roman" w:hAnsi="Times New Roman"/>
          <w:sz w:val="24"/>
          <w:szCs w:val="24"/>
        </w:rPr>
        <w:t>Қазақ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5FB4">
        <w:rPr>
          <w:rFonts w:ascii="Times New Roman" w:hAnsi="Times New Roman"/>
          <w:sz w:val="24"/>
          <w:szCs w:val="24"/>
        </w:rPr>
        <w:t>университеті</w:t>
      </w:r>
      <w:proofErr w:type="spellEnd"/>
      <w:r w:rsidRPr="00E65FB4">
        <w:rPr>
          <w:rFonts w:ascii="Times New Roman" w:hAnsi="Times New Roman"/>
          <w:sz w:val="24"/>
          <w:szCs w:val="24"/>
        </w:rPr>
        <w:t>, 2018- 216 б.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E65FB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Сулекеев Д.Қ.</w:t>
      </w:r>
      <w:r w:rsidRPr="00E65FB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65FB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Саяси психология: саясаттану мамандықтарының студенттеріне арналған оқу құралы / Д. Қ. Сулекеев. – Павлодар : Кереку, 2012. – 89 б.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5FB4">
        <w:rPr>
          <w:rFonts w:ascii="Times New Roman" w:hAnsi="Times New Roman"/>
          <w:sz w:val="24"/>
          <w:szCs w:val="24"/>
          <w:lang w:val="en-US"/>
        </w:rPr>
        <w:t>Cottam</w:t>
      </w:r>
      <w:proofErr w:type="spellEnd"/>
      <w:r w:rsidRPr="00E65FB4">
        <w:rPr>
          <w:rFonts w:ascii="Times New Roman" w:hAnsi="Times New Roman"/>
          <w:sz w:val="24"/>
          <w:szCs w:val="24"/>
          <w:lang w:val="en-US"/>
        </w:rPr>
        <w:t>, M.L., Dietz-</w:t>
      </w:r>
      <w:proofErr w:type="spellStart"/>
      <w:r w:rsidRPr="00E65FB4">
        <w:rPr>
          <w:rFonts w:ascii="Times New Roman" w:hAnsi="Times New Roman"/>
          <w:sz w:val="24"/>
          <w:szCs w:val="24"/>
          <w:lang w:val="en-US"/>
        </w:rPr>
        <w:t>Uhler</w:t>
      </w:r>
      <w:proofErr w:type="spellEnd"/>
      <w:r w:rsidRPr="00E65FB4">
        <w:rPr>
          <w:rFonts w:ascii="Times New Roman" w:hAnsi="Times New Roman"/>
          <w:sz w:val="24"/>
          <w:szCs w:val="24"/>
          <w:lang w:val="en-US"/>
        </w:rPr>
        <w:t xml:space="preserve">, B., </w:t>
      </w:r>
      <w:proofErr w:type="spellStart"/>
      <w:r w:rsidRPr="00E65FB4">
        <w:rPr>
          <w:rFonts w:ascii="Times New Roman" w:hAnsi="Times New Roman"/>
          <w:sz w:val="24"/>
          <w:szCs w:val="24"/>
          <w:lang w:val="en-US"/>
        </w:rPr>
        <w:t>Mastors</w:t>
      </w:r>
      <w:proofErr w:type="spellEnd"/>
      <w:r w:rsidRPr="00E65FB4">
        <w:rPr>
          <w:rFonts w:ascii="Times New Roman" w:hAnsi="Times New Roman"/>
          <w:sz w:val="24"/>
          <w:szCs w:val="24"/>
          <w:lang w:val="en-US"/>
        </w:rPr>
        <w:t xml:space="preserve">, E., Preston, T. (2010). "Introduction </w:t>
      </w:r>
      <w:proofErr w:type="gramStart"/>
      <w:r w:rsidRPr="00E65FB4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E65FB4">
        <w:rPr>
          <w:rFonts w:ascii="Times New Roman" w:hAnsi="Times New Roman"/>
          <w:sz w:val="24"/>
          <w:szCs w:val="24"/>
          <w:lang w:val="en-US"/>
        </w:rPr>
        <w:t xml:space="preserve"> Political Psychology" (2nd ed. ed.). New York, NY: Psychology Press.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65FB4">
        <w:rPr>
          <w:rFonts w:ascii="Times New Roman" w:hAnsi="Times New Roman"/>
          <w:sz w:val="24"/>
          <w:szCs w:val="24"/>
        </w:rPr>
        <w:t xml:space="preserve">Политическая психология: Учебное пособие/ Сост. С.И. </w:t>
      </w:r>
      <w:proofErr w:type="gramStart"/>
      <w:r w:rsidRPr="00E65FB4">
        <w:rPr>
          <w:rFonts w:ascii="Times New Roman" w:hAnsi="Times New Roman"/>
          <w:sz w:val="24"/>
          <w:szCs w:val="24"/>
        </w:rPr>
        <w:t>Симановский.–</w:t>
      </w:r>
      <w:proofErr w:type="gramEnd"/>
      <w:r w:rsidRPr="00E65FB4">
        <w:rPr>
          <w:rFonts w:ascii="Times New Roman" w:hAnsi="Times New Roman"/>
          <w:sz w:val="24"/>
          <w:szCs w:val="24"/>
        </w:rPr>
        <w:t xml:space="preserve"> Мн.: БГУ, 2012.– 104 с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5FB4">
        <w:rPr>
          <w:rFonts w:ascii="Times New Roman" w:hAnsi="Times New Roman"/>
          <w:sz w:val="24"/>
          <w:szCs w:val="24"/>
        </w:rPr>
        <w:t>Андреев А.Л. Политическая психология. – М.: Издательство «Весь мир», 2002. – 240 с.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5FB4">
        <w:rPr>
          <w:rFonts w:ascii="Times New Roman" w:hAnsi="Times New Roman"/>
          <w:sz w:val="24"/>
          <w:szCs w:val="24"/>
        </w:rPr>
        <w:t xml:space="preserve">Ольшанский Д.В. Политический PR. – </w:t>
      </w:r>
      <w:proofErr w:type="gramStart"/>
      <w:r w:rsidRPr="00E65FB4">
        <w:rPr>
          <w:rFonts w:ascii="Times New Roman" w:hAnsi="Times New Roman"/>
          <w:sz w:val="24"/>
          <w:szCs w:val="24"/>
        </w:rPr>
        <w:t>СПб.:</w:t>
      </w:r>
      <w:proofErr w:type="gramEnd"/>
      <w:r w:rsidRPr="00E65FB4">
        <w:rPr>
          <w:rFonts w:ascii="Times New Roman" w:hAnsi="Times New Roman"/>
          <w:sz w:val="24"/>
          <w:szCs w:val="24"/>
        </w:rPr>
        <w:t xml:space="preserve"> Питер, 2013.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5FB4">
        <w:rPr>
          <w:rFonts w:ascii="Times New Roman" w:hAnsi="Times New Roman"/>
          <w:sz w:val="24"/>
          <w:szCs w:val="24"/>
        </w:rPr>
        <w:t xml:space="preserve">Политическая психология. Учебное пособие для </w:t>
      </w:r>
      <w:proofErr w:type="gramStart"/>
      <w:r w:rsidRPr="00E65FB4">
        <w:rPr>
          <w:rFonts w:ascii="Times New Roman" w:hAnsi="Times New Roman"/>
          <w:sz w:val="24"/>
          <w:szCs w:val="24"/>
        </w:rPr>
        <w:t>вузов./</w:t>
      </w:r>
      <w:proofErr w:type="gramEnd"/>
      <w:r w:rsidRPr="00E65FB4">
        <w:rPr>
          <w:rFonts w:ascii="Times New Roman" w:hAnsi="Times New Roman"/>
          <w:sz w:val="24"/>
          <w:szCs w:val="24"/>
        </w:rPr>
        <w:t xml:space="preserve"> Под. Ред. </w:t>
      </w:r>
      <w:proofErr w:type="spellStart"/>
      <w:r w:rsidRPr="00E65FB4">
        <w:rPr>
          <w:rFonts w:ascii="Times New Roman" w:hAnsi="Times New Roman"/>
          <w:sz w:val="24"/>
          <w:szCs w:val="24"/>
        </w:rPr>
        <w:t>Деркача</w:t>
      </w:r>
      <w:proofErr w:type="spellEnd"/>
      <w:r w:rsidRPr="00E65FB4">
        <w:rPr>
          <w:rFonts w:ascii="Times New Roman" w:hAnsi="Times New Roman"/>
          <w:sz w:val="24"/>
          <w:szCs w:val="24"/>
        </w:rPr>
        <w:t xml:space="preserve"> А.А., Жукова В.И., Лаптева Л.Г. – М.: Академический проспект, Екатеринбург: Деловая книга, 2011. 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tabs>
          <w:tab w:val="left" w:pos="317"/>
        </w:tabs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65FB4">
        <w:rPr>
          <w:rFonts w:ascii="Times New Roman" w:hAnsi="Times New Roman"/>
          <w:sz w:val="24"/>
          <w:szCs w:val="24"/>
        </w:rPr>
        <w:t>Ольшанский Д.В. Основы политической психологии. – Екатеринбург: Деловая книга. 2001.</w:t>
      </w:r>
    </w:p>
    <w:p w:rsidR="00E65FB4" w:rsidRPr="00E65FB4" w:rsidRDefault="00E65FB4" w:rsidP="00E65FB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E65FB4">
        <w:rPr>
          <w:rFonts w:ascii="Times New Roman" w:hAnsi="Times New Roman"/>
          <w:sz w:val="24"/>
          <w:szCs w:val="24"/>
        </w:rPr>
        <w:t>Юрьев А</w:t>
      </w:r>
      <w:r w:rsidRPr="00E65FB4">
        <w:rPr>
          <w:rFonts w:ascii="Times New Roman" w:hAnsi="Times New Roman"/>
          <w:sz w:val="24"/>
          <w:szCs w:val="24"/>
          <w:lang w:val="kk-KZ"/>
        </w:rPr>
        <w:t>.</w:t>
      </w:r>
      <w:r w:rsidRPr="00E65FB4">
        <w:rPr>
          <w:rFonts w:ascii="Times New Roman" w:hAnsi="Times New Roman"/>
          <w:sz w:val="24"/>
          <w:szCs w:val="24"/>
        </w:rPr>
        <w:t xml:space="preserve">И. Введение в политическую </w:t>
      </w:r>
      <w:proofErr w:type="gramStart"/>
      <w:r w:rsidRPr="00E65FB4">
        <w:rPr>
          <w:rFonts w:ascii="Times New Roman" w:hAnsi="Times New Roman"/>
          <w:sz w:val="24"/>
          <w:szCs w:val="24"/>
        </w:rPr>
        <w:t>психологию .</w:t>
      </w:r>
      <w:proofErr w:type="gramEnd"/>
      <w:r w:rsidRPr="00E65FB4">
        <w:rPr>
          <w:rFonts w:ascii="Times New Roman" w:hAnsi="Times New Roman"/>
          <w:sz w:val="24"/>
          <w:szCs w:val="24"/>
        </w:rPr>
        <w:t>СПб,: СПбГУ, 1992г</w:t>
      </w:r>
    </w:p>
    <w:sectPr w:rsidR="00E65FB4" w:rsidRPr="00E6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8E4"/>
    <w:multiLevelType w:val="hybridMultilevel"/>
    <w:tmpl w:val="31341E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E066A"/>
    <w:multiLevelType w:val="hybridMultilevel"/>
    <w:tmpl w:val="8258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965EC"/>
    <w:multiLevelType w:val="hybridMultilevel"/>
    <w:tmpl w:val="74625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E101D"/>
    <w:multiLevelType w:val="hybridMultilevel"/>
    <w:tmpl w:val="34F4C096"/>
    <w:lvl w:ilvl="0" w:tplc="B86EC2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75"/>
    <w:rsid w:val="00121E68"/>
    <w:rsid w:val="005B0C75"/>
    <w:rsid w:val="006E0B6A"/>
    <w:rsid w:val="00B138E3"/>
    <w:rsid w:val="00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1452-F1DA-40C3-A12D-3639E00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5B0C75"/>
    <w:pPr>
      <w:ind w:left="566" w:hanging="283"/>
    </w:pPr>
  </w:style>
  <w:style w:type="paragraph" w:styleId="a3">
    <w:name w:val="No Spacing"/>
    <w:uiPriority w:val="1"/>
    <w:qFormat/>
    <w:rsid w:val="00E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E65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 Нукежан</dc:creator>
  <cp:keywords/>
  <dc:description/>
  <cp:lastModifiedBy>Баймолдина Лаура</cp:lastModifiedBy>
  <cp:revision>2</cp:revision>
  <dcterms:created xsi:type="dcterms:W3CDTF">2018-11-22T04:54:00Z</dcterms:created>
  <dcterms:modified xsi:type="dcterms:W3CDTF">2018-11-22T04:54:00Z</dcterms:modified>
</cp:coreProperties>
</file>